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42" w:rsidRDefault="00C45942" w:rsidP="00C4594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PROGRAMMA </w:t>
      </w:r>
      <w:proofErr w:type="spellStart"/>
      <w:r>
        <w:rPr>
          <w:b/>
          <w:i/>
          <w:sz w:val="28"/>
          <w:szCs w:val="28"/>
        </w:rPr>
        <w:t>DI</w:t>
      </w:r>
      <w:proofErr w:type="spellEnd"/>
      <w:r>
        <w:rPr>
          <w:b/>
          <w:i/>
          <w:sz w:val="28"/>
          <w:szCs w:val="28"/>
        </w:rPr>
        <w:t xml:space="preserve">  LETTERATURA LATINA</w:t>
      </w:r>
    </w:p>
    <w:p w:rsidR="00C45942" w:rsidRDefault="00C45942" w:rsidP="00C45942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I.I.S.</w:t>
      </w:r>
      <w:proofErr w:type="spellEnd"/>
      <w:r>
        <w:rPr>
          <w:b/>
          <w:i/>
          <w:sz w:val="28"/>
          <w:szCs w:val="28"/>
        </w:rPr>
        <w:t xml:space="preserve"> VIA DELL’Immacolata 47</w:t>
      </w:r>
    </w:p>
    <w:p w:rsidR="00C45942" w:rsidRDefault="00C45942" w:rsidP="00C4594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a.s</w:t>
      </w:r>
      <w:proofErr w:type="spellStart"/>
      <w:r>
        <w:rPr>
          <w:b/>
          <w:i/>
          <w:sz w:val="28"/>
          <w:szCs w:val="28"/>
        </w:rPr>
        <w:t>.201</w:t>
      </w:r>
      <w:proofErr w:type="spellEnd"/>
      <w:r>
        <w:rPr>
          <w:b/>
          <w:i/>
          <w:sz w:val="28"/>
          <w:szCs w:val="28"/>
        </w:rPr>
        <w:t>9/20</w:t>
      </w:r>
    </w:p>
    <w:p w:rsidR="00C45942" w:rsidRDefault="00C45942" w:rsidP="00C4594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Classe IIIC/SC                                                                     prof. </w:t>
      </w:r>
      <w:proofErr w:type="spellStart"/>
      <w:r>
        <w:rPr>
          <w:b/>
          <w:i/>
          <w:sz w:val="28"/>
          <w:szCs w:val="28"/>
        </w:rPr>
        <w:t>Pierandrea</w:t>
      </w:r>
      <w:proofErr w:type="spellEnd"/>
      <w:r>
        <w:rPr>
          <w:b/>
          <w:i/>
          <w:sz w:val="28"/>
          <w:szCs w:val="28"/>
        </w:rPr>
        <w:t xml:space="preserve"> Cavaliere</w:t>
      </w:r>
    </w:p>
    <w:p w:rsidR="00C45942" w:rsidRDefault="00C45942" w:rsidP="00C45942">
      <w:pPr>
        <w:rPr>
          <w:b/>
          <w:i/>
          <w:sz w:val="28"/>
          <w:szCs w:val="28"/>
        </w:rPr>
      </w:pP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>1)L’età delle origini</w:t>
      </w: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>Il contesto storico :nascita e sviluppo di Roma</w:t>
      </w: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>Forme arcaiche preletterarie</w:t>
      </w: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>Le iscrizioni latine arcaiche</w:t>
      </w: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 xml:space="preserve">I </w:t>
      </w:r>
      <w:proofErr w:type="spellStart"/>
      <w:r>
        <w:rPr>
          <w:sz w:val="36"/>
          <w:szCs w:val="36"/>
        </w:rPr>
        <w:t>carmina</w:t>
      </w:r>
      <w:proofErr w:type="spellEnd"/>
      <w:r>
        <w:rPr>
          <w:sz w:val="36"/>
          <w:szCs w:val="36"/>
        </w:rPr>
        <w:t xml:space="preserve"> </w:t>
      </w: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>Il teatro romano delle origini: i Fescennini, l’Atellana, la Satura</w:t>
      </w:r>
    </w:p>
    <w:p w:rsidR="00C45942" w:rsidRDefault="00C45942">
      <w:pPr>
        <w:rPr>
          <w:sz w:val="36"/>
          <w:szCs w:val="36"/>
        </w:rPr>
      </w:pPr>
      <w:r>
        <w:rPr>
          <w:sz w:val="36"/>
          <w:szCs w:val="36"/>
        </w:rPr>
        <w:t xml:space="preserve">La </w:t>
      </w:r>
      <w:proofErr w:type="spellStart"/>
      <w:r>
        <w:rPr>
          <w:sz w:val="36"/>
          <w:szCs w:val="36"/>
        </w:rPr>
        <w:t>laudatio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funebris</w:t>
      </w:r>
      <w:proofErr w:type="spellEnd"/>
      <w:r>
        <w:rPr>
          <w:sz w:val="36"/>
          <w:szCs w:val="36"/>
        </w:rPr>
        <w:t xml:space="preserve"> e l’oratoria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L’elogio di Lucio Cornelio Scipione Barbato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2) L’Età arcaica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 xml:space="preserve">Livio </w:t>
      </w:r>
      <w:proofErr w:type="spellStart"/>
      <w:r>
        <w:rPr>
          <w:sz w:val="36"/>
          <w:szCs w:val="36"/>
        </w:rPr>
        <w:t>Andronico</w:t>
      </w:r>
      <w:proofErr w:type="spellEnd"/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 xml:space="preserve">Nevio 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Ennio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 xml:space="preserve">Marco </w:t>
      </w:r>
      <w:proofErr w:type="spellStart"/>
      <w:r>
        <w:rPr>
          <w:sz w:val="36"/>
          <w:szCs w:val="36"/>
        </w:rPr>
        <w:t>Porcio</w:t>
      </w:r>
      <w:proofErr w:type="spellEnd"/>
      <w:r>
        <w:rPr>
          <w:sz w:val="36"/>
          <w:szCs w:val="36"/>
        </w:rPr>
        <w:t xml:space="preserve"> Catone 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Plauto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Terenzio</w:t>
      </w:r>
      <w:r w:rsidR="00E55E91">
        <w:rPr>
          <w:sz w:val="36"/>
          <w:szCs w:val="36"/>
        </w:rPr>
        <w:t xml:space="preserve">  </w:t>
      </w:r>
    </w:p>
    <w:p w:rsidR="000D00FA" w:rsidRDefault="000D00FA">
      <w:pPr>
        <w:rPr>
          <w:sz w:val="36"/>
          <w:szCs w:val="36"/>
        </w:rPr>
      </w:pPr>
    </w:p>
    <w:p w:rsidR="000D00FA" w:rsidRDefault="000D00FA" w:rsidP="000D00FA">
      <w:pPr>
        <w:pStyle w:val="Standard"/>
        <w:spacing w:line="276" w:lineRule="auto"/>
      </w:pPr>
      <w:r>
        <w:rPr>
          <w:b/>
          <w:sz w:val="28"/>
          <w:szCs w:val="28"/>
        </w:rPr>
        <w:lastRenderedPageBreak/>
        <w:t>Antologia di testi letti:</w:t>
      </w:r>
    </w:p>
    <w:p w:rsidR="000D00FA" w:rsidRDefault="000D00FA" w:rsidP="000D00FA">
      <w:pPr>
        <w:pStyle w:val="Standard"/>
        <w:spacing w:line="276" w:lineRule="auto"/>
      </w:pPr>
      <w:r>
        <w:rPr>
          <w:sz w:val="28"/>
          <w:szCs w:val="28"/>
          <w:u w:val="single"/>
        </w:rPr>
        <w:t>Plauto</w:t>
      </w:r>
    </w:p>
    <w:p w:rsidR="000D00FA" w:rsidRDefault="000D00FA" w:rsidP="000D00FA">
      <w:pPr>
        <w:pStyle w:val="Standard"/>
        <w:spacing w:line="360" w:lineRule="auto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Aulularia</w:t>
      </w:r>
      <w:proofErr w:type="spellEnd"/>
      <w:r>
        <w:rPr>
          <w:sz w:val="28"/>
          <w:szCs w:val="28"/>
        </w:rPr>
        <w:t xml:space="preserve">, Prologo,  </w:t>
      </w:r>
      <w:proofErr w:type="spellStart"/>
      <w:r>
        <w:rPr>
          <w:sz w:val="28"/>
          <w:szCs w:val="28"/>
        </w:rPr>
        <w:t>vv</w:t>
      </w:r>
      <w:proofErr w:type="spellEnd"/>
      <w:r>
        <w:rPr>
          <w:sz w:val="28"/>
          <w:szCs w:val="28"/>
        </w:rPr>
        <w:t xml:space="preserve">. 1-39 (in traduzione); </w:t>
      </w:r>
    </w:p>
    <w:p w:rsidR="000D00FA" w:rsidRDefault="000D00FA" w:rsidP="000D00FA">
      <w:pPr>
        <w:pStyle w:val="Standard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Un avaro insopportabile, </w:t>
      </w:r>
      <w:proofErr w:type="spellStart"/>
      <w:r>
        <w:rPr>
          <w:sz w:val="28"/>
          <w:szCs w:val="28"/>
        </w:rPr>
        <w:t>vv</w:t>
      </w:r>
      <w:proofErr w:type="spellEnd"/>
      <w:r>
        <w:rPr>
          <w:sz w:val="28"/>
          <w:szCs w:val="28"/>
        </w:rPr>
        <w:t>. 285-350</w:t>
      </w:r>
    </w:p>
    <w:p w:rsidR="000D00FA" w:rsidRDefault="000D00FA" w:rsidP="000D00FA">
      <w:pPr>
        <w:pStyle w:val="Standard"/>
        <w:spacing w:line="360" w:lineRule="auto"/>
      </w:pPr>
      <w:r>
        <w:tab/>
      </w:r>
      <w:r>
        <w:tab/>
        <w:t xml:space="preserve">  </w:t>
      </w:r>
    </w:p>
    <w:p w:rsidR="000D00FA" w:rsidRDefault="000D00FA" w:rsidP="000D00FA">
      <w:pPr>
        <w:pStyle w:val="Standard"/>
        <w:spacing w:line="360" w:lineRule="auto"/>
      </w:pPr>
      <w:r>
        <w:rPr>
          <w:sz w:val="28"/>
          <w:szCs w:val="28"/>
          <w:u w:val="single"/>
        </w:rPr>
        <w:t>Terenzio</w:t>
      </w:r>
    </w:p>
    <w:p w:rsidR="000D00FA" w:rsidRDefault="000D00FA" w:rsidP="000D00FA">
      <w:pPr>
        <w:pStyle w:val="Standard"/>
        <w:spacing w:line="360" w:lineRule="auto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Heautontimorumenos</w:t>
      </w:r>
      <w:proofErr w:type="spellEnd"/>
      <w:r>
        <w:rPr>
          <w:sz w:val="28"/>
          <w:szCs w:val="28"/>
        </w:rPr>
        <w:t xml:space="preserve">, atto I, scena I, </w:t>
      </w:r>
      <w:proofErr w:type="spellStart"/>
      <w:r>
        <w:rPr>
          <w:sz w:val="28"/>
          <w:szCs w:val="28"/>
        </w:rPr>
        <w:t>vv</w:t>
      </w:r>
      <w:proofErr w:type="spellEnd"/>
      <w:r>
        <w:rPr>
          <w:sz w:val="28"/>
          <w:szCs w:val="28"/>
        </w:rPr>
        <w:t>. 53-158 (in trad.)</w:t>
      </w:r>
    </w:p>
    <w:p w:rsidR="000D00FA" w:rsidRDefault="000D00FA" w:rsidP="000D00FA">
      <w:pPr>
        <w:pStyle w:val="Standard"/>
        <w:spacing w:line="360" w:lineRule="auto"/>
      </w:pPr>
      <w:proofErr w:type="spellStart"/>
      <w:r>
        <w:rPr>
          <w:sz w:val="28"/>
          <w:szCs w:val="28"/>
        </w:rPr>
        <w:t>Hecyra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vv</w:t>
      </w:r>
      <w:proofErr w:type="spellEnd"/>
      <w:r>
        <w:rPr>
          <w:sz w:val="28"/>
          <w:szCs w:val="28"/>
        </w:rPr>
        <w:t>. 1-57</w:t>
      </w:r>
    </w:p>
    <w:p w:rsidR="000D00FA" w:rsidRDefault="000D00FA" w:rsidP="000D00FA">
      <w:pPr>
        <w:pStyle w:val="Standard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5E91" w:rsidRDefault="00E55E91">
      <w:pPr>
        <w:rPr>
          <w:sz w:val="36"/>
          <w:szCs w:val="36"/>
        </w:rPr>
      </w:pPr>
    </w:p>
    <w:p w:rsidR="000D00FA" w:rsidRDefault="000D00FA">
      <w:pPr>
        <w:rPr>
          <w:sz w:val="36"/>
          <w:szCs w:val="36"/>
        </w:rPr>
      </w:pPr>
      <w:r>
        <w:rPr>
          <w:sz w:val="36"/>
          <w:szCs w:val="36"/>
        </w:rPr>
        <w:tab/>
        <w:t xml:space="preserve">Il presente programma è stato svolto in modalità </w:t>
      </w:r>
      <w:proofErr w:type="spellStart"/>
      <w:r>
        <w:rPr>
          <w:sz w:val="36"/>
          <w:szCs w:val="36"/>
        </w:rPr>
        <w:t>d.a.d.</w:t>
      </w:r>
      <w:proofErr w:type="spellEnd"/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3)L’età cesariana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Contesto storico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Le filosofie greche a Roma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La poesia neoterica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I poeta novi e la lirica</w:t>
      </w:r>
    </w:p>
    <w:p w:rsidR="00B427EC" w:rsidRDefault="00B427EC">
      <w:pPr>
        <w:rPr>
          <w:sz w:val="36"/>
          <w:szCs w:val="36"/>
        </w:rPr>
      </w:pPr>
      <w:r>
        <w:rPr>
          <w:sz w:val="36"/>
          <w:szCs w:val="36"/>
        </w:rPr>
        <w:t>Catullo</w:t>
      </w:r>
    </w:p>
    <w:p w:rsidR="00B427EC" w:rsidRDefault="00B427EC">
      <w:pPr>
        <w:rPr>
          <w:sz w:val="36"/>
          <w:szCs w:val="36"/>
        </w:rPr>
      </w:pPr>
    </w:p>
    <w:p w:rsidR="00B427EC" w:rsidRDefault="00B427EC" w:rsidP="00B427EC">
      <w:pPr>
        <w:pStyle w:val="Standard"/>
        <w:spacing w:line="276" w:lineRule="auto"/>
        <w:rPr>
          <w:b/>
          <w:sz w:val="28"/>
          <w:szCs w:val="28"/>
        </w:rPr>
      </w:pPr>
      <w:r>
        <w:rPr>
          <w:sz w:val="36"/>
          <w:szCs w:val="36"/>
        </w:rPr>
        <w:t xml:space="preserve"> </w:t>
      </w:r>
    </w:p>
    <w:p w:rsidR="00B427EC" w:rsidRDefault="00B427EC" w:rsidP="00B427EC">
      <w:pPr>
        <w:pStyle w:val="Standard"/>
        <w:spacing w:line="360" w:lineRule="auto"/>
        <w:rPr>
          <w:sz w:val="28"/>
          <w:szCs w:val="28"/>
        </w:rPr>
      </w:pPr>
      <w:r>
        <w:rPr>
          <w:sz w:val="28"/>
          <w:szCs w:val="28"/>
          <w:u w:val="single"/>
        </w:rPr>
        <w:t>Catullo</w:t>
      </w:r>
    </w:p>
    <w:p w:rsidR="00B427EC" w:rsidRDefault="00B427EC" w:rsidP="0034098C">
      <w:pPr>
        <w:pStyle w:val="Standard"/>
        <w:spacing w:line="360" w:lineRule="auto"/>
        <w:rPr>
          <w:i/>
          <w:iCs/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Carmina</w:t>
      </w:r>
      <w:proofErr w:type="spellEnd"/>
      <w:r>
        <w:rPr>
          <w:sz w:val="28"/>
          <w:szCs w:val="28"/>
        </w:rPr>
        <w:t xml:space="preserve"> 5, 72, 85, 86, </w:t>
      </w:r>
    </w:p>
    <w:p w:rsidR="00C45942" w:rsidRDefault="00C45942">
      <w:pPr>
        <w:rPr>
          <w:sz w:val="36"/>
          <w:szCs w:val="36"/>
        </w:rPr>
      </w:pPr>
    </w:p>
    <w:p w:rsidR="00E55E91" w:rsidRPr="00C45942" w:rsidRDefault="00E55E91">
      <w:pPr>
        <w:rPr>
          <w:sz w:val="36"/>
          <w:szCs w:val="36"/>
        </w:rPr>
      </w:pPr>
      <w:r>
        <w:rPr>
          <w:sz w:val="36"/>
          <w:szCs w:val="36"/>
        </w:rPr>
        <w:t>Il presente programma è stato letto ed approvato dai rappresentanti di classe in data 04/06/2020</w:t>
      </w:r>
    </w:p>
    <w:sectPr w:rsidR="00E55E91" w:rsidRPr="00C45942" w:rsidSect="002B6F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45942"/>
    <w:rsid w:val="000D00FA"/>
    <w:rsid w:val="002B6FC8"/>
    <w:rsid w:val="003227D0"/>
    <w:rsid w:val="0034098C"/>
    <w:rsid w:val="00876383"/>
    <w:rsid w:val="00B427EC"/>
    <w:rsid w:val="00C45942"/>
    <w:rsid w:val="00E5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59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427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2020-06-01T16:17:00Z</dcterms:created>
  <dcterms:modified xsi:type="dcterms:W3CDTF">2020-06-06T08:41:00Z</dcterms:modified>
</cp:coreProperties>
</file>